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F" w:rsidRDefault="00555BE4" w:rsidP="009502CF">
      <w:pPr>
        <w:rPr>
          <w:lang w:val="ky-KG"/>
        </w:rPr>
      </w:pPr>
      <w:r>
        <w:rPr>
          <w:noProof/>
        </w:rPr>
        <w:drawing>
          <wp:inline distT="0" distB="0" distL="0" distR="0" wp14:anchorId="0FB632E5" wp14:editId="06032EE7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224" w:rsidRDefault="00761224" w:rsidP="009502CF">
      <w:pPr>
        <w:jc w:val="center"/>
        <w:rPr>
          <w:b/>
          <w:lang w:val="ky-KG"/>
        </w:rPr>
      </w:pPr>
      <w:r>
        <w:rPr>
          <w:b/>
          <w:lang w:val="ky-KG"/>
        </w:rPr>
        <w:t>Окуу-</w:t>
      </w:r>
      <w:r w:rsidRPr="00180890">
        <w:rPr>
          <w:b/>
          <w:lang w:val="ky-KG"/>
        </w:rPr>
        <w:t>тарбия иштери боюнча директордун орун басары.</w:t>
      </w:r>
    </w:p>
    <w:p w:rsidR="00B55D7B" w:rsidRDefault="00B55D7B" w:rsidP="009502CF">
      <w:pPr>
        <w:jc w:val="center"/>
        <w:rPr>
          <w:b/>
          <w:lang w:val="ky-KG"/>
        </w:rPr>
      </w:pPr>
    </w:p>
    <w:p w:rsidR="00761224" w:rsidRDefault="00761224" w:rsidP="00761224">
      <w:pPr>
        <w:rPr>
          <w:b/>
          <w:lang w:val="ky-KG"/>
        </w:rPr>
      </w:pPr>
      <w:r>
        <w:rPr>
          <w:b/>
          <w:lang w:val="ky-KG"/>
        </w:rPr>
        <w:t>1.Кызматтык милдеттери:</w:t>
      </w:r>
    </w:p>
    <w:p w:rsidR="00761224" w:rsidRDefault="00761224" w:rsidP="00761224">
      <w:pPr>
        <w:pStyle w:val="a3"/>
        <w:numPr>
          <w:ilvl w:val="0"/>
          <w:numId w:val="2"/>
        </w:numPr>
        <w:rPr>
          <w:lang w:val="ky-KG"/>
        </w:rPr>
      </w:pPr>
      <w:r w:rsidRPr="00F306D0">
        <w:rPr>
          <w:lang w:val="ky-KG"/>
        </w:rPr>
        <w:t>ба</w:t>
      </w:r>
      <w:r>
        <w:rPr>
          <w:lang w:val="ky-KG"/>
        </w:rPr>
        <w:t>скычтар боюнча мугалимдер жамаатынын ишмердүүлүгүн уюштурат жана көзөмөлдөйт;</w:t>
      </w:r>
    </w:p>
    <w:p w:rsidR="00761224" w:rsidRDefault="00761224" w:rsidP="00761224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мектептин өнүгүшүнүн негизги багыттарын мугалимдер жамааты менен бирдикте ишке ашырат;</w:t>
      </w:r>
    </w:p>
    <w:p w:rsidR="00761224" w:rsidRDefault="00761224" w:rsidP="00761224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мугалимдердин окуу планын жана жалпы билим берүү программаларын аткаруу боюнча методикалык ишин камсыз кылып тескейт;</w:t>
      </w:r>
    </w:p>
    <w:p w:rsidR="00761224" w:rsidRDefault="00761224" w:rsidP="00761224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мугалимдер менен бирге окуу планынын мектептик компонентин иштеп чыгып, аныны аткарылышын камсыздайт;</w:t>
      </w:r>
    </w:p>
    <w:p w:rsidR="00761224" w:rsidRDefault="00761224" w:rsidP="00761224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 xml:space="preserve">окуучуларды окутуу жана тарбиялоодо жаңы технологияларды киргизүүнү камсыз кылат жана анализ жүргүзөт; </w:t>
      </w:r>
    </w:p>
    <w:p w:rsidR="00761224" w:rsidRDefault="00761224" w:rsidP="00761224">
      <w:pPr>
        <w:rPr>
          <w:lang w:val="ky-KG"/>
        </w:rPr>
      </w:pPr>
    </w:p>
    <w:p w:rsidR="00761224" w:rsidRDefault="00761224" w:rsidP="00761224">
      <w:pPr>
        <w:rPr>
          <w:lang w:val="ky-KG"/>
        </w:rPr>
      </w:pPr>
    </w:p>
    <w:p w:rsidR="00761224" w:rsidRPr="001D11DF" w:rsidRDefault="00761224" w:rsidP="00761224">
      <w:pPr>
        <w:rPr>
          <w:lang w:val="ky-KG"/>
        </w:rPr>
      </w:pPr>
    </w:p>
    <w:p w:rsidR="00761224" w:rsidRPr="00180890" w:rsidRDefault="00761224" w:rsidP="00761224">
      <w:pPr>
        <w:rPr>
          <w:lang w:val="ky-KG"/>
        </w:rPr>
      </w:pP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Мектептин  ички текшерүүсүн жүргүзүү.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Педкенештерди даярдоо, өткөрүү, көзөмөлгө алуу.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Мугалимдерге методикалык жардам көрсөтүү, сабактарына.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Методкенештин ишин алып баруу, пландаштыруу.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Окуу программаларынын аткарылышын жана окуучулардын билим сапатын көзөмөлгө алуу.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Окуучулардын жетишүүсүн жана контролдук иштердин алышын көзөмөлгө алуу.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Чейрек боюнча жетишүү жана катышуу, отчетторун алуу.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Жалпыга билим берүүнү көзөмөлдөө.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Календардык жана сабактардын пландарынын жазылышын көзөмөлдөө</w:t>
      </w:r>
    </w:p>
    <w:p w:rsidR="00761224" w:rsidRPr="00180890" w:rsidRDefault="00761224" w:rsidP="00761224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Мугалимдерди аттестациялоодон өткөрүү.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11. Олимпиадаларга  ( мектеп ичинде, райондук. областык) даярдык көрүү. Окуучуларды олимпиадаларга тартуу.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12. Сабактардын берилишин көзөмөлгө алуу.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13. Окуучулардын күндөлүктөрүн, жазуу дептерлерин контролдоо.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14. Предмет боюнча алынган срездердин жана контролдук  иштердин жыйынтыгын чыгаруу.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15. Класстык журналдардын толтурулушун көзөмөлдөө.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16. Мугалимдердин оздук делолорун көзөмөлдөө.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17. Кошумча сабактардын өтүлүшүн көзөмөлгө алуу.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18. Алдынкы мугалимдердин тажрыйбасын жайылтуу.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19.Мугалимдерге табель жазуу.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20.Коопсуздук эрежелерин сактоо ишин көзөмөлгө алуу.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21.Мугалимдердин дежурствосун аткарылышын көзөмөлгө алуу.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22.”Жыл мугалими” конкурсуна даярдоо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  23.Эксперттик комиссиясынын ишинин жүрүшүнө көзөмөл кылууга.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t xml:space="preserve">   </w:t>
      </w:r>
      <w:r w:rsidR="00B55D7B">
        <w:rPr>
          <w:lang w:val="ky-KG"/>
        </w:rPr>
        <w:t xml:space="preserve">  24. Жаш мугалимдерге жардам көрсөтүү</w:t>
      </w:r>
      <w:r w:rsidRPr="00180890">
        <w:rPr>
          <w:lang w:val="ky-KG"/>
        </w:rPr>
        <w:t>.</w:t>
      </w:r>
    </w:p>
    <w:p w:rsidR="00761224" w:rsidRPr="00180890" w:rsidRDefault="00761224" w:rsidP="00761224">
      <w:pPr>
        <w:rPr>
          <w:lang w:val="ky-KG"/>
        </w:rPr>
      </w:pPr>
      <w:r w:rsidRPr="00180890">
        <w:rPr>
          <w:lang w:val="ky-KG"/>
        </w:rPr>
        <w:lastRenderedPageBreak/>
        <w:t xml:space="preserve">     25. Китепкана ишин </w:t>
      </w:r>
      <w:r w:rsidR="00B55D7B">
        <w:rPr>
          <w:lang w:val="ky-KG"/>
        </w:rPr>
        <w:t>көзөмөлдөө</w:t>
      </w:r>
      <w:r w:rsidR="00B55D7B" w:rsidRPr="00180890">
        <w:rPr>
          <w:lang w:val="ky-KG"/>
        </w:rPr>
        <w:t>.</w:t>
      </w:r>
    </w:p>
    <w:p w:rsidR="00F818E5" w:rsidRPr="00761224" w:rsidRDefault="00B55D7B">
      <w:pPr>
        <w:rPr>
          <w:lang w:val="ky-KG"/>
        </w:rPr>
      </w:pPr>
      <w:r>
        <w:rPr>
          <w:lang w:val="ky-KG"/>
        </w:rPr>
        <w:t xml:space="preserve">     26. Мектептин өрткө</w:t>
      </w:r>
      <w:r w:rsidR="00761224" w:rsidRPr="00180890">
        <w:rPr>
          <w:lang w:val="ky-KG"/>
        </w:rPr>
        <w:t xml:space="preserve"> каршы коопсуздугун жана окуучулардын коопсуз</w:t>
      </w:r>
      <w:r>
        <w:rPr>
          <w:lang w:val="ky-KG"/>
        </w:rPr>
        <w:t>дук эрежелерин сактоо иштерин көзөмөлдөө</w:t>
      </w:r>
      <w:r w:rsidR="00761224" w:rsidRPr="00180890">
        <w:rPr>
          <w:lang w:val="ky-KG"/>
        </w:rPr>
        <w:t>.</w:t>
      </w:r>
    </w:p>
    <w:sectPr w:rsidR="00F818E5" w:rsidRPr="0076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2D6"/>
    <w:multiLevelType w:val="hybridMultilevel"/>
    <w:tmpl w:val="D4F661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50668"/>
    <w:multiLevelType w:val="hybridMultilevel"/>
    <w:tmpl w:val="F228A308"/>
    <w:lvl w:ilvl="0" w:tplc="F17E1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04"/>
    <w:rsid w:val="00555BE4"/>
    <w:rsid w:val="00761224"/>
    <w:rsid w:val="009502CF"/>
    <w:rsid w:val="00B55D7B"/>
    <w:rsid w:val="00EB2D67"/>
    <w:rsid w:val="00F11004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dcterms:created xsi:type="dcterms:W3CDTF">2021-10-13T12:04:00Z</dcterms:created>
  <dcterms:modified xsi:type="dcterms:W3CDTF">2021-10-14T04:43:00Z</dcterms:modified>
</cp:coreProperties>
</file>